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left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Анализ </w:t>
      </w:r>
    </w:p>
    <w:p w14:paraId="02000000">
      <w:pPr>
        <w:spacing w:after="0"/>
        <w:ind/>
        <w:jc w:val="center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«Анкеты школьника» (заполняется вместе с родителями)</w:t>
      </w:r>
    </w:p>
    <w:p w14:paraId="03000000">
      <w:pPr>
        <w:spacing w:after="0"/>
        <w:ind/>
        <w:jc w:val="center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БОУ «</w:t>
      </w:r>
      <w:r>
        <w:rPr>
          <w:rFonts w:ascii="Times New Roman" w:hAnsi="Times New Roman"/>
          <w:sz w:val="24"/>
        </w:rPr>
        <w:t>Урыновская</w:t>
      </w:r>
      <w:r>
        <w:rPr>
          <w:rFonts w:ascii="Times New Roman" w:hAnsi="Times New Roman"/>
          <w:sz w:val="24"/>
        </w:rPr>
        <w:t xml:space="preserve">  СОШ</w:t>
      </w:r>
      <w:r>
        <w:rPr>
          <w:rFonts w:ascii="Times New Roman" w:hAnsi="Times New Roman"/>
          <w:sz w:val="24"/>
        </w:rPr>
        <w:t xml:space="preserve">» </w:t>
      </w:r>
    </w:p>
    <w:p w14:paraId="04000000">
      <w:pPr>
        <w:spacing w:after="0"/>
        <w:ind/>
        <w:jc w:val="left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на начало учебного года</w:t>
      </w:r>
    </w:p>
    <w:p w14:paraId="05000000">
      <w:pPr>
        <w:spacing w:after="0"/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В анкетирование участвовало –  88 обучающихся (и их родителей).</w:t>
      </w:r>
    </w:p>
    <w:p w14:paraId="06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Удовлетворяет ли вас система организации питания в школе? </w:t>
      </w:r>
    </w:p>
    <w:p w14:paraId="07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ответили: </w:t>
      </w:r>
    </w:p>
    <w:p w14:paraId="08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Да  - </w:t>
      </w:r>
      <w:r>
        <w:rPr>
          <w:rFonts w:ascii="PT Astra Serif" w:hAnsi="PT Astra Serif"/>
          <w:sz w:val="24"/>
        </w:rPr>
        <w:t>87</w:t>
      </w:r>
    </w:p>
    <w:p w14:paraId="09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нет-1</w:t>
      </w:r>
    </w:p>
    <w:p w14:paraId="0A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Удовлетворяет ли вас санитарное состояние школьной столовой? ответили: </w:t>
      </w:r>
    </w:p>
    <w:p w14:paraId="0B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Да -</w:t>
      </w:r>
      <w:r>
        <w:rPr>
          <w:rFonts w:ascii="PT Astra Serif" w:hAnsi="PT Astra Serif"/>
          <w:sz w:val="24"/>
        </w:rPr>
        <w:t>87</w:t>
      </w:r>
    </w:p>
    <w:p w14:paraId="0C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Нет-1</w:t>
      </w:r>
    </w:p>
    <w:p w14:paraId="0D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3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Питаетесь ли вы в школьной столовой?</w:t>
      </w:r>
    </w:p>
    <w:p w14:paraId="0E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ответили: Да-88</w:t>
      </w:r>
    </w:p>
    <w:p w14:paraId="0F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4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В школе вы получаете:</w:t>
      </w:r>
    </w:p>
    <w:p w14:paraId="10000000">
      <w:pPr>
        <w:ind w:firstLine="15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–2- разовое горячее питание -</w:t>
      </w:r>
      <w:r>
        <w:rPr>
          <w:rFonts w:ascii="PT Astra Serif" w:hAnsi="PT Astra Serif"/>
          <w:sz w:val="24"/>
        </w:rPr>
        <w:t>88</w:t>
      </w:r>
    </w:p>
    <w:p w14:paraId="11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5 вопрос: Наедаетесь ли вы в </w:t>
      </w:r>
      <w:r>
        <w:rPr>
          <w:rFonts w:ascii="Times New Roman" w:hAnsi="Times New Roman"/>
          <w:sz w:val="24"/>
        </w:rPr>
        <w:t>школе?</w:t>
      </w:r>
    </w:p>
    <w:p w14:paraId="12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ответили: </w:t>
      </w:r>
    </w:p>
    <w:p w14:paraId="13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Да. –</w:t>
      </w:r>
      <w:r>
        <w:rPr>
          <w:rFonts w:ascii="PT Astra Serif" w:hAnsi="PT Astra Serif"/>
          <w:sz w:val="24"/>
        </w:rPr>
        <w:t>75</w:t>
      </w:r>
    </w:p>
    <w:p w14:paraId="14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иногда-9</w:t>
      </w:r>
    </w:p>
    <w:p w14:paraId="15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нет-3</w:t>
      </w:r>
      <w:bookmarkStart w:id="1" w:name="_GoBack"/>
      <w:bookmarkEnd w:id="1"/>
    </w:p>
    <w:p w14:paraId="16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6 вопрос: Хватает ли продолжительности перемены для того, чтобы поесть в школе? </w:t>
      </w:r>
    </w:p>
    <w:p w14:paraId="17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–ответили:</w:t>
      </w:r>
    </w:p>
    <w:p w14:paraId="18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Да – </w:t>
      </w:r>
      <w:r>
        <w:rPr>
          <w:rFonts w:ascii="PT Astra Serif" w:hAnsi="PT Astra Serif"/>
          <w:sz w:val="24"/>
        </w:rPr>
        <w:t>86</w:t>
      </w:r>
    </w:p>
    <w:p w14:paraId="19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нет-2</w:t>
      </w:r>
    </w:p>
    <w:p w14:paraId="1A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7вопрос: Нравиться питание в школьной столовой?</w:t>
      </w:r>
    </w:p>
    <w:p w14:paraId="1B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ответили: </w:t>
      </w:r>
    </w:p>
    <w:p w14:paraId="1C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Да – </w:t>
      </w:r>
      <w:r>
        <w:rPr>
          <w:rFonts w:ascii="PT Astra Serif" w:hAnsi="PT Astra Serif"/>
          <w:sz w:val="24"/>
        </w:rPr>
        <w:t>76</w:t>
      </w:r>
    </w:p>
    <w:p w14:paraId="1D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нет-2</w:t>
      </w:r>
    </w:p>
    <w:p w14:paraId="1E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 всегда-10</w:t>
      </w:r>
    </w:p>
    <w:p w14:paraId="1F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8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Посещаете ли группу продленного дня? </w:t>
      </w:r>
    </w:p>
    <w:p w14:paraId="20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Нет-</w:t>
      </w:r>
      <w:r>
        <w:rPr>
          <w:rFonts w:ascii="PT Astra Serif" w:hAnsi="PT Astra Serif"/>
          <w:sz w:val="24"/>
        </w:rPr>
        <w:t>88</w:t>
      </w:r>
    </w:p>
    <w:p w14:paraId="21000000">
      <w:pPr>
        <w:ind/>
        <w:jc w:val="both"/>
        <w:rPr>
          <w:rFonts w:ascii="PT Astra Serif" w:hAnsi="PT Astra Serif"/>
          <w:sz w:val="24"/>
        </w:rPr>
      </w:pPr>
    </w:p>
    <w:p w14:paraId="22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Устраивает меню школьной столовой? </w:t>
      </w:r>
    </w:p>
    <w:p w14:paraId="23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ответили:</w:t>
      </w:r>
    </w:p>
    <w:p w14:paraId="24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 Да-</w:t>
      </w:r>
      <w:r>
        <w:rPr>
          <w:rFonts w:ascii="PT Astra Serif" w:hAnsi="PT Astra Serif"/>
          <w:sz w:val="24"/>
        </w:rPr>
        <w:t>78</w:t>
      </w:r>
    </w:p>
    <w:p w14:paraId="25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нет-1</w:t>
      </w:r>
    </w:p>
    <w:p w14:paraId="26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иногда-9</w:t>
      </w:r>
    </w:p>
    <w:p w14:paraId="27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>вопрос :</w:t>
      </w:r>
      <w:r>
        <w:rPr>
          <w:rFonts w:ascii="Times New Roman" w:hAnsi="Times New Roman"/>
          <w:sz w:val="24"/>
        </w:rPr>
        <w:t xml:space="preserve"> Считаете ли питание в школе здоровым и полноценным?  </w:t>
      </w:r>
    </w:p>
    <w:p w14:paraId="28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ответили: </w:t>
      </w:r>
    </w:p>
    <w:p w14:paraId="29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Да-</w:t>
      </w:r>
      <w:r>
        <w:rPr>
          <w:rFonts w:ascii="PT Astra Serif" w:hAnsi="PT Astra Serif"/>
          <w:sz w:val="24"/>
        </w:rPr>
        <w:t>88</w:t>
      </w:r>
    </w:p>
    <w:p w14:paraId="2A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11. Предложений по изменению меню </w:t>
      </w:r>
    </w:p>
    <w:p w14:paraId="2B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ответили :</w:t>
      </w:r>
      <w:r>
        <w:rPr>
          <w:rFonts w:ascii="Times New Roman" w:hAnsi="Times New Roman"/>
          <w:sz w:val="24"/>
        </w:rPr>
        <w:t xml:space="preserve"> </w:t>
      </w:r>
    </w:p>
    <w:p w14:paraId="2C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Нет  предложений -85</w:t>
      </w:r>
    </w:p>
    <w:p w14:paraId="2D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готовить ленивые голубцы-2</w:t>
      </w:r>
    </w:p>
    <w:p w14:paraId="2E000000">
      <w:p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давать сок и конфеты-1</w:t>
      </w:r>
    </w:p>
    <w:p w14:paraId="2F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12. Предложений по улучшению питания в </w:t>
      </w:r>
      <w:r>
        <w:rPr>
          <w:rFonts w:ascii="Times New Roman" w:hAnsi="Times New Roman"/>
          <w:sz w:val="24"/>
        </w:rPr>
        <w:t>школе .</w:t>
      </w:r>
    </w:p>
    <w:p w14:paraId="30000000">
      <w:pPr>
        <w:ind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>ответили :</w:t>
      </w:r>
      <w:r>
        <w:rPr>
          <w:rFonts w:ascii="Times New Roman" w:hAnsi="Times New Roman"/>
          <w:sz w:val="24"/>
        </w:rPr>
        <w:t xml:space="preserve"> Нет предложений-</w:t>
      </w:r>
      <w:r>
        <w:rPr>
          <w:rFonts w:ascii="PT Astra Serif" w:hAnsi="PT Astra Serif"/>
          <w:sz w:val="24"/>
        </w:rPr>
        <w:t>88</w:t>
      </w:r>
    </w:p>
    <w:p w14:paraId="31000000">
      <w:pPr>
        <w:ind/>
        <w:jc w:val="both"/>
        <w:rPr>
          <w:rFonts w:ascii="Times New Roman" w:hAnsi="Times New Roman"/>
          <w:sz w:val="28"/>
        </w:rPr>
      </w:pPr>
    </w:p>
    <w:p w14:paraId="32000000">
      <w:pPr>
        <w:ind/>
        <w:jc w:val="both"/>
        <w:rPr>
          <w:rFonts w:ascii="PT Astra Serif" w:hAnsi="PT Astra Serif"/>
        </w:rPr>
      </w:pPr>
    </w:p>
    <w:sectPr>
      <w:type w:val="continuous"/>
      <w:pgSz w:h="16838" w:w="11906"/>
      <w:pgMar w:bottom="567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_ch" w:type="character">
    <w:name w:val="Normal"/>
    <w:link w:val="Style_1"/>
    <w:rPr>
      <w:rFonts w:ascii="Calibri" w:hAnsi="Calibr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index heading"/>
    <w:basedOn w:val="Style_1"/>
    <w:link w:val="Style_3_ch"/>
    <w:rPr>
      <w:rFonts w:ascii="PT Astra Serif" w:hAnsi="PT Astra Serif"/>
    </w:rPr>
  </w:style>
  <w:style w:styleId="Style_3_ch" w:type="character">
    <w:name w:val="index heading"/>
    <w:basedOn w:val="Style_1_ch"/>
    <w:link w:val="Style_3"/>
    <w:rPr>
      <w:rFonts w:ascii="PT Astra Serif" w:hAnsi="PT Astra Serif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Название"/>
    <w:basedOn w:val="Style_1"/>
    <w:link w:val="Style_5_ch"/>
    <w:pPr>
      <w:spacing w:after="120" w:before="120"/>
      <w:ind/>
    </w:pPr>
    <w:rPr>
      <w:rFonts w:ascii="PT Astra Serif" w:hAnsi="PT Astra Serif"/>
      <w:i w:val="1"/>
      <w:sz w:val="24"/>
    </w:rPr>
  </w:style>
  <w:style w:styleId="Style_5_ch" w:type="character">
    <w:name w:val="Название"/>
    <w:basedOn w:val="Style_1_ch"/>
    <w:link w:val="Style_5"/>
    <w:rPr>
      <w:rFonts w:ascii="PT Astra Serif" w:hAnsi="PT Astra Serif"/>
      <w:i w:val="1"/>
      <w:sz w:val="24"/>
    </w:rPr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аголовок1"/>
    <w:basedOn w:val="Style_9"/>
    <w:link w:val="Style_8_ch"/>
    <w:rPr>
      <w:rFonts w:ascii="PT Astra Serif" w:hAnsi="PT Astra Serif"/>
      <w:sz w:val="28"/>
    </w:rPr>
  </w:style>
  <w:style w:styleId="Style_8_ch" w:type="character">
    <w:name w:val="Заголовок1"/>
    <w:basedOn w:val="Style_9_ch"/>
    <w:link w:val="Style_8"/>
    <w:rPr>
      <w:rFonts w:ascii="PT Astra Serif" w:hAnsi="PT Astra Serif"/>
      <w:sz w:val="28"/>
    </w:rPr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Body Text"/>
    <w:basedOn w:val="Style_1"/>
    <w:link w:val="Style_11_ch"/>
    <w:pPr>
      <w:spacing w:after="140"/>
      <w:ind/>
    </w:pPr>
  </w:style>
  <w:style w:styleId="Style_11_ch" w:type="character">
    <w:name w:val="Body Text"/>
    <w:basedOn w:val="Style_1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Обычный1"/>
    <w:link w:val="Style_14_ch"/>
    <w:rPr>
      <w:rFonts w:ascii="Calibri" w:hAnsi="Calibri"/>
      <w:sz w:val="22"/>
    </w:rPr>
  </w:style>
  <w:style w:styleId="Style_14_ch" w:type="character">
    <w:name w:val="Обычный1"/>
    <w:link w:val="Style_14"/>
    <w:rPr>
      <w:rFonts w:ascii="Calibri" w:hAnsi="Calibri"/>
      <w:sz w:val="22"/>
    </w:rPr>
  </w:style>
  <w:style w:styleId="Style_15" w:type="paragraph">
    <w:name w:val="toc 3"/>
    <w:next w:val="Style_1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9" w:type="paragraph">
    <w:name w:val="Обычный1"/>
    <w:link w:val="Style_9_ch"/>
    <w:rPr>
      <w:rFonts w:ascii="Calibri" w:hAnsi="Calibri"/>
      <w:sz w:val="22"/>
    </w:rPr>
  </w:style>
  <w:style w:styleId="Style_9_ch" w:type="character">
    <w:name w:val="Обычный1"/>
    <w:link w:val="Style_9"/>
    <w:rPr>
      <w:rFonts w:ascii="Calibri" w:hAnsi="Calibri"/>
      <w:sz w:val="22"/>
    </w:rPr>
  </w:style>
  <w:style w:styleId="Style_25" w:type="paragraph">
    <w:name w:val="toc 8"/>
    <w:next w:val="Style_1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alloon Text"/>
    <w:basedOn w:val="Style_1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1_ch"/>
    <w:link w:val="Style_26"/>
    <w:rPr>
      <w:rFonts w:ascii="Segoe UI" w:hAnsi="Segoe UI"/>
      <w:sz w:val="18"/>
    </w:rPr>
  </w:style>
  <w:style w:styleId="Style_27" w:type="paragraph">
    <w:name w:val="toc 5"/>
    <w:next w:val="Style_1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List"/>
    <w:basedOn w:val="Style_11"/>
    <w:link w:val="Style_28_ch"/>
    <w:rPr>
      <w:rFonts w:ascii="PT Astra Serif" w:hAnsi="PT Astra Serif"/>
    </w:rPr>
  </w:style>
  <w:style w:styleId="Style_28_ch" w:type="character">
    <w:name w:val="List"/>
    <w:basedOn w:val="Style_11_ch"/>
    <w:link w:val="Style_28"/>
    <w:rPr>
      <w:rFonts w:ascii="PT Astra Serif" w:hAnsi="PT Astra Serif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Subtitle"/>
    <w:next w:val="Style_1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1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1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2024-10-08T16:18:35Z</dcterms:modified>
</cp:coreProperties>
</file>